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86"/>
      </w:tblGrid>
      <w:tr w:rsidR="00EC561F" w:rsidTr="00353F8B">
        <w:tc>
          <w:tcPr>
            <w:tcW w:w="14786" w:type="dxa"/>
          </w:tcPr>
          <w:p w:rsidR="00EC561F" w:rsidRPr="00521C18" w:rsidRDefault="003014CD" w:rsidP="00EC561F">
            <w:pPr>
              <w:jc w:val="center"/>
              <w:rPr>
                <w:sz w:val="24"/>
                <w:szCs w:val="24"/>
              </w:rPr>
            </w:pPr>
            <w:r w:rsidRPr="00521C18"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5.1pt;margin-top:13.3pt;width:249.3pt;height:45.65pt;z-index:251658240">
                  <v:textbox>
                    <w:txbxContent>
                      <w:p w:rsidR="00EC561F" w:rsidRPr="00521C18" w:rsidRDefault="00EC561F">
                        <w:pPr>
                          <w:rPr>
                            <w:sz w:val="24"/>
                            <w:szCs w:val="24"/>
                          </w:rPr>
                        </w:pPr>
                        <w:r w:rsidRPr="00521C18">
                          <w:rPr>
                            <w:sz w:val="24"/>
                            <w:szCs w:val="24"/>
                          </w:rPr>
                          <w:t>Администрация образовательного учреждения с участием педагогов</w:t>
                        </w:r>
                      </w:p>
                    </w:txbxContent>
                  </v:textbox>
                </v:shape>
              </w:pict>
            </w:r>
            <w:r w:rsidRPr="00521C18">
              <w:rPr>
                <w:noProof/>
                <w:sz w:val="24"/>
                <w:szCs w:val="24"/>
                <w:lang w:eastAsia="ru-RU"/>
              </w:rPr>
              <w:pict>
                <v:shape id="_x0000_s1030" type="#_x0000_t202" style="position:absolute;left:0;text-align:left;margin-left:482.75pt;margin-top:13.3pt;width:250.9pt;height:48.9pt;z-index:251659264">
                  <v:textbox>
                    <w:txbxContent>
                      <w:p w:rsidR="00EC561F" w:rsidRPr="00521C18" w:rsidRDefault="00EC561F">
                        <w:pPr>
                          <w:rPr>
                            <w:sz w:val="24"/>
                            <w:szCs w:val="24"/>
                          </w:rPr>
                        </w:pPr>
                        <w:r w:rsidRPr="00521C18">
                          <w:rPr>
                            <w:sz w:val="24"/>
                            <w:szCs w:val="24"/>
                          </w:rPr>
                          <w:t>Специалисты, учителя, воспитатели</w:t>
                        </w:r>
                      </w:p>
                    </w:txbxContent>
                  </v:textbox>
                </v:shape>
              </w:pict>
            </w:r>
            <w:proofErr w:type="spellStart"/>
            <w:r w:rsidR="00EC561F" w:rsidRPr="00521C18">
              <w:rPr>
                <w:sz w:val="24"/>
                <w:szCs w:val="24"/>
              </w:rPr>
              <w:t>Психолого</w:t>
            </w:r>
            <w:proofErr w:type="spellEnd"/>
            <w:r w:rsidR="00EC561F" w:rsidRPr="00521C18">
              <w:rPr>
                <w:sz w:val="24"/>
                <w:szCs w:val="24"/>
              </w:rPr>
              <w:t xml:space="preserve"> – педагогическая служба образовательного учреждения.</w:t>
            </w:r>
          </w:p>
        </w:tc>
      </w:tr>
    </w:tbl>
    <w:p w:rsidR="004A532C" w:rsidRDefault="00952B67">
      <w:r>
        <w:rPr>
          <w:noProof/>
          <w:lang w:eastAsia="ru-RU"/>
        </w:rPr>
        <w:pict>
          <v:shape id="_x0000_s1053" type="#_x0000_t202" style="position:absolute;margin-left:372.1pt;margin-top:351.2pt;width:110.65pt;height:52.1pt;z-index:251679744;mso-position-horizontal-relative:text;mso-position-vertical-relative:text">
            <v:textbox>
              <w:txbxContent>
                <w:p w:rsidR="00D7064E" w:rsidRDefault="00D7064E">
                  <w:r>
                    <w:t>Консультативная поддержка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362.95pt;margin-top:264.65pt;width:119.8pt;height:73.65pt;z-index:251678720;mso-position-horizontal-relative:text;mso-position-vertical-relative:text">
            <v:textbox>
              <w:txbxContent>
                <w:p w:rsidR="00D7064E" w:rsidRDefault="00D7064E">
                  <w:r>
                    <w:t>Учет индивидуальных особенностей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362.95pt;margin-top:196.55pt;width:113.35pt;height:54.15pt;z-index:251677696;mso-position-horizontal-relative:text;mso-position-vertical-relative:text">
            <v:textbox>
              <w:txbxContent>
                <w:p w:rsidR="00D7064E" w:rsidRDefault="00D7064E">
                  <w:r>
                    <w:t>Адресная психологическая помощь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07.1pt;margin-top:198.7pt;width:2.15pt;height:37.5pt;z-index:25168793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67.45pt;margin-top:198.7pt;width:32.25pt;height:37.5pt;flip:x;z-index:25168588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703.6pt;margin-top:196.55pt;width:.55pt;height:39.65pt;z-index:25169510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629.4pt;margin-top:196.55pt;width:50.55pt;height:39.65pt;z-index:25169408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617.1pt;margin-top:196.55pt;width:12.3pt;height:39.65pt;z-index:25169305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577.85pt;margin-top:196.55pt;width:27.95pt;height:39.65pt;flip:x;z-index:25169203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526.3pt;margin-top:196.55pt;width:58pt;height:33.75pt;flip:x;z-index:25169100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511.25pt;margin-top:192.8pt;width:2.7pt;height:37.5pt;z-index:25168998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353.8pt;margin-top:156.15pt;width:4.3pt;height:243.95pt;flip:x y;z-index:25168896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114.7pt;margin-top:196.55pt;width:10.2pt;height:39.65pt;z-index:25168691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-5.1pt;margin-top:192.8pt;width:0;height:37.5pt;z-index:251684864;mso-position-horizontal-relative:text;mso-position-vertical-relative:text" o:connectortype="straight">
            <v:stroke endarrow="block"/>
          </v:shape>
        </w:pict>
      </w:r>
      <w:r w:rsidR="001D62B2">
        <w:rPr>
          <w:noProof/>
          <w:lang w:eastAsia="ru-RU"/>
        </w:rPr>
        <w:pict>
          <v:shape id="_x0000_s1057" type="#_x0000_t202" style="position:absolute;margin-left:676.2pt;margin-top:236.2pt;width:45.15pt;height:163.9pt;z-index:251683840;mso-position-horizontal-relative:text;mso-position-vertical-relative:text">
            <v:textbox style="layout-flow:vertical;mso-layout-flow-alt:bottom-to-top">
              <w:txbxContent>
                <w:p w:rsidR="00D7064E" w:rsidRDefault="001D62B2">
                  <w:r>
                    <w:t>Реализация индивидуального маршрута развития специалиста</w:t>
                  </w:r>
                </w:p>
              </w:txbxContent>
            </v:textbox>
          </v:shape>
        </w:pict>
      </w:r>
      <w:r w:rsidR="001D62B2">
        <w:rPr>
          <w:noProof/>
          <w:lang w:eastAsia="ru-RU"/>
        </w:rPr>
        <w:pict>
          <v:shape id="_x0000_s1056" type="#_x0000_t202" style="position:absolute;margin-left:623pt;margin-top:236.2pt;width:33.3pt;height:167.1pt;z-index:251682816;mso-position-horizontal-relative:text;mso-position-vertical-relative:text">
            <v:textbox style="layout-flow:vertical;mso-layout-flow-alt:bottom-to-top">
              <w:txbxContent>
                <w:p w:rsidR="00D7064E" w:rsidRDefault="001D62B2">
                  <w:r>
                    <w:t xml:space="preserve">Обобщение и тиражирование опыта </w:t>
                  </w:r>
                </w:p>
              </w:txbxContent>
            </v:textbox>
          </v:shape>
        </w:pict>
      </w:r>
      <w:r w:rsidR="001D62B2">
        <w:rPr>
          <w:noProof/>
          <w:lang w:eastAsia="ru-RU"/>
        </w:rPr>
        <w:pict>
          <v:shape id="_x0000_s1055" type="#_x0000_t202" style="position:absolute;margin-left:546.15pt;margin-top:236.2pt;width:45.15pt;height:167.1pt;z-index:251681792;mso-position-horizontal-relative:text;mso-position-vertical-relative:text">
            <v:textbox style="layout-flow:vertical;mso-layout-flow-alt:bottom-to-top">
              <w:txbxContent>
                <w:p w:rsidR="00D7064E" w:rsidRDefault="001D62B2">
                  <w:r>
                    <w:t>Организация работы по обмену опытом</w:t>
                  </w:r>
                </w:p>
              </w:txbxContent>
            </v:textbox>
          </v:shape>
        </w:pict>
      </w:r>
      <w:r w:rsidR="001D62B2">
        <w:rPr>
          <w:noProof/>
          <w:lang w:eastAsia="ru-RU"/>
        </w:rPr>
        <w:pict>
          <v:shape id="_x0000_s1054" type="#_x0000_t202" style="position:absolute;margin-left:494.55pt;margin-top:236.2pt;width:42.45pt;height:167.1pt;z-index:251680768;mso-position-horizontal-relative:text;mso-position-vertical-relative:text">
            <v:textbox style="layout-flow:vertical;mso-layout-flow-alt:bottom-to-top">
              <w:txbxContent>
                <w:p w:rsidR="00D7064E" w:rsidRDefault="001D62B2">
                  <w:r>
                    <w:t>Повышение профессиональной компетенции</w:t>
                  </w:r>
                </w:p>
              </w:txbxContent>
            </v:textbox>
          </v:shape>
        </w:pict>
      </w:r>
      <w:r w:rsidR="00D7064E">
        <w:rPr>
          <w:noProof/>
          <w:lang w:eastAsia="ru-RU"/>
        </w:rPr>
        <w:pict>
          <v:shape id="_x0000_s1048" type="#_x0000_t202" style="position:absolute;margin-left:247.4pt;margin-top:196.55pt;width:103.2pt;height:54.15pt;z-index:251674624;mso-position-horizontal-relative:text;mso-position-vertical-relative:text">
            <v:textbox>
              <w:txbxContent>
                <w:p w:rsidR="00D7064E" w:rsidRDefault="00D7064E">
                  <w:r>
                    <w:t>Реализация программы</w:t>
                  </w:r>
                </w:p>
              </w:txbxContent>
            </v:textbox>
          </v:shape>
        </w:pict>
      </w:r>
      <w:r w:rsidR="00D7064E">
        <w:rPr>
          <w:noProof/>
          <w:lang w:eastAsia="ru-RU"/>
        </w:rPr>
        <w:pict>
          <v:shape id="_x0000_s1049" type="#_x0000_t202" style="position:absolute;margin-left:247.4pt;margin-top:264.65pt;width:103.2pt;height:77.95pt;z-index:251675648;mso-position-horizontal-relative:text;mso-position-vertical-relative:text">
            <v:textbox>
              <w:txbxContent>
                <w:p w:rsidR="00D7064E" w:rsidRDefault="00D7064E">
                  <w:r>
                    <w:t>Мониторинг ресурсов и дефицитов специалистов</w:t>
                  </w:r>
                </w:p>
              </w:txbxContent>
            </v:textbox>
          </v:shape>
        </w:pict>
      </w:r>
      <w:r w:rsidR="00D7064E">
        <w:rPr>
          <w:noProof/>
          <w:lang w:eastAsia="ru-RU"/>
        </w:rPr>
        <w:pict>
          <v:shape id="_x0000_s1050" type="#_x0000_t202" style="position:absolute;margin-left:247.4pt;margin-top:351.2pt;width:99.4pt;height:52.1pt;z-index:251676672;mso-position-horizontal-relative:text;mso-position-vertical-relative:text">
            <v:textbox>
              <w:txbxContent>
                <w:p w:rsidR="00D7064E" w:rsidRDefault="00D7064E">
                  <w:r>
                    <w:t>Экстренная психологическая помощь</w:t>
                  </w:r>
                </w:p>
              </w:txbxContent>
            </v:textbox>
          </v:shape>
        </w:pict>
      </w:r>
      <w:r w:rsidR="00D7064E">
        <w:rPr>
          <w:noProof/>
          <w:lang w:eastAsia="ru-RU"/>
        </w:rPr>
        <w:pict>
          <v:shape id="_x0000_s1045" type="#_x0000_t202" style="position:absolute;margin-left:37.35pt;margin-top:236.2pt;width:46.75pt;height:167.1pt;z-index:251671552;mso-position-horizontal-relative:text;mso-position-vertical-relative:text">
            <v:textbox style="layout-flow:vertical;mso-layout-flow-alt:bottom-to-top">
              <w:txbxContent>
                <w:p w:rsidR="00D7064E" w:rsidRDefault="00D7064E">
                  <w:r>
                    <w:t>Формирование  запроса на повышение квалификации</w:t>
                  </w:r>
                </w:p>
              </w:txbxContent>
            </v:textbox>
          </v:shape>
        </w:pict>
      </w:r>
      <w:r w:rsidR="00D7064E">
        <w:rPr>
          <w:noProof/>
          <w:lang w:eastAsia="ru-RU"/>
        </w:rPr>
        <w:pict>
          <v:shape id="_x0000_s1044" type="#_x0000_t202" style="position:absolute;margin-left:-25.55pt;margin-top:236.2pt;width:50pt;height:167.1pt;z-index:251670528;mso-position-horizontal-relative:text;mso-position-vertical-relative:text">
            <v:textbox style="layout-flow:vertical;mso-layout-flow-alt:bottom-to-top">
              <w:txbxContent>
                <w:p w:rsidR="00D7064E" w:rsidRDefault="00D7064E">
                  <w:r>
                    <w:t>Разработка или пересмотр локальных актов</w:t>
                  </w:r>
                </w:p>
              </w:txbxContent>
            </v:textbox>
          </v:shape>
        </w:pict>
      </w:r>
      <w:r w:rsidR="00D7064E">
        <w:rPr>
          <w:noProof/>
          <w:lang w:eastAsia="ru-RU"/>
        </w:rPr>
        <w:pict>
          <v:shape id="_x0000_s1047" type="#_x0000_t202" style="position:absolute;margin-left:183.5pt;margin-top:236.2pt;width:48.35pt;height:167.1pt;z-index:251673600;mso-position-horizontal-relative:text;mso-position-vertical-relative:text">
            <v:textbox style="layout-flow:vertical;mso-layout-flow-alt:bottom-to-top">
              <w:txbxContent>
                <w:p w:rsidR="00D7064E" w:rsidRDefault="00D7064E">
                  <w:r>
                    <w:t>Организация сетевого взаимодействия</w:t>
                  </w:r>
                </w:p>
              </w:txbxContent>
            </v:textbox>
          </v:shape>
        </w:pict>
      </w:r>
      <w:r w:rsidR="00D7064E">
        <w:rPr>
          <w:noProof/>
          <w:lang w:eastAsia="ru-RU"/>
        </w:rPr>
        <w:pict>
          <v:shape id="_x0000_s1046" type="#_x0000_t202" style="position:absolute;margin-left:102.9pt;margin-top:236.2pt;width:57.45pt;height:167.1pt;z-index:251672576;mso-position-horizontal-relative:text;mso-position-vertical-relative:text">
            <v:textbox style="layout-flow:vertical;mso-layout-flow-alt:bottom-to-top">
              <w:txbxContent>
                <w:p w:rsidR="00D7064E" w:rsidRDefault="00D7064E">
                  <w:r>
                    <w:t>Введение в штатное расписание ставок  специалистов</w:t>
                  </w:r>
                </w:p>
              </w:txbxContent>
            </v:textbox>
          </v:shape>
        </w:pict>
      </w:r>
      <w:r w:rsidR="001C3B58">
        <w:rPr>
          <w:noProof/>
          <w:lang w:eastAsia="ru-RU"/>
        </w:rPr>
        <w:pict>
          <v:shape id="_x0000_s1040" type="#_x0000_t202" style="position:absolute;margin-left:251.2pt;margin-top:64.25pt;width:99.4pt;height:38.7pt;z-index:251666432;mso-position-horizontal-relative:text;mso-position-vertical-relative:text">
            <v:textbox>
              <w:txbxContent>
                <w:p w:rsidR="00521C18" w:rsidRDefault="00521C18">
                  <w:r>
                    <w:t>Обучающиеся</w:t>
                  </w:r>
                </w:p>
              </w:txbxContent>
            </v:textbox>
          </v:shape>
        </w:pict>
      </w:r>
      <w:r w:rsidR="001C3B58">
        <w:rPr>
          <w:noProof/>
          <w:lang w:eastAsia="ru-RU"/>
        </w:rPr>
        <w:pict>
          <v:shape id="_x0000_s1041" type="#_x0000_t202" style="position:absolute;margin-left:350.6pt;margin-top:64.25pt;width:102.65pt;height:38.7pt;z-index:251667456;mso-position-horizontal-relative:text;mso-position-vertical-relative:text">
            <v:textbox>
              <w:txbxContent>
                <w:p w:rsidR="00521C18" w:rsidRDefault="00521C18">
                  <w:r>
                    <w:t>Родители</w:t>
                  </w:r>
                </w:p>
              </w:txbxContent>
            </v:textbox>
          </v:shape>
        </w:pict>
      </w:r>
      <w:r w:rsidR="00521C18">
        <w:rPr>
          <w:noProof/>
          <w:lang w:eastAsia="ru-RU"/>
        </w:rPr>
        <w:pict>
          <v:shape id="_x0000_s1043" type="#_x0000_t202" style="position:absolute;margin-left:350.6pt;margin-top:102.95pt;width:102.65pt;height:46.2pt;z-index:251669504;mso-position-horizontal-relative:text;mso-position-vertical-relative:text">
            <v:textbox>
              <w:txbxContent>
                <w:p w:rsidR="00521C18" w:rsidRDefault="00521C18">
                  <w:r>
                    <w:t>Администрация</w:t>
                  </w:r>
                </w:p>
              </w:txbxContent>
            </v:textbox>
          </v:shape>
        </w:pict>
      </w:r>
      <w:r w:rsidR="00521C18">
        <w:rPr>
          <w:noProof/>
          <w:lang w:eastAsia="ru-RU"/>
        </w:rPr>
        <w:pict>
          <v:shape id="_x0000_s1042" type="#_x0000_t202" style="position:absolute;margin-left:251.2pt;margin-top:102.95pt;width:99.4pt;height:46.2pt;z-index:251668480;mso-position-horizontal-relative:text;mso-position-vertical-relative:text">
            <v:textbox>
              <w:txbxContent>
                <w:p w:rsidR="00521C18" w:rsidRDefault="00521C18">
                  <w:r>
                    <w:t>Педагоги</w:t>
                  </w:r>
                </w:p>
              </w:txbxContent>
            </v:textbox>
          </v:shape>
        </w:pict>
      </w:r>
      <w:r w:rsidR="00521C18">
        <w:rPr>
          <w:noProof/>
          <w:lang w:eastAsia="ru-RU"/>
        </w:rPr>
        <w:pict>
          <v:shape id="_x0000_s1036" type="#_x0000_t202" style="position:absolute;margin-left:660.6pt;margin-top:47.05pt;width:52.65pt;height:149.5pt;z-index:251665408;mso-position-horizontal-relative:text;mso-position-vertical-relative:text">
            <v:textbox style="layout-flow:vertical;mso-layout-flow-alt:bottom-to-top">
              <w:txbxContent>
                <w:p w:rsidR="0020304B" w:rsidRDefault="00521C18">
                  <w:r>
                    <w:t>Консультирование и поддержка</w:t>
                  </w:r>
                </w:p>
              </w:txbxContent>
            </v:textbox>
          </v:shape>
        </w:pict>
      </w:r>
      <w:r w:rsidR="00521C18">
        <w:rPr>
          <w:noProof/>
          <w:lang w:eastAsia="ru-RU"/>
        </w:rPr>
        <w:pict>
          <v:shape id="_x0000_s1035" type="#_x0000_t202" style="position:absolute;margin-left:577.85pt;margin-top:47.05pt;width:51.55pt;height:149.5pt;z-index:251664384;mso-position-horizontal-relative:text;mso-position-vertical-relative:text">
            <v:textbox style="layout-flow:vertical;mso-layout-flow-alt:bottom-to-top">
              <w:txbxContent>
                <w:p w:rsidR="0020304B" w:rsidRDefault="00521C18">
                  <w:r>
                    <w:t>Организация  оказание адресной помощи</w:t>
                  </w:r>
                </w:p>
              </w:txbxContent>
            </v:textbox>
          </v:shape>
        </w:pict>
      </w:r>
      <w:r w:rsidR="00521C18">
        <w:rPr>
          <w:noProof/>
          <w:lang w:eastAsia="ru-RU"/>
        </w:rPr>
        <w:pict>
          <v:shape id="_x0000_s1034" type="#_x0000_t202" style="position:absolute;margin-left:482.75pt;margin-top:47.05pt;width:63.4pt;height:145.75pt;z-index:251663360;mso-position-horizontal-relative:text;mso-position-vertical-relative:text">
            <v:textbox style="layout-flow:vertical;mso-layout-flow-alt:bottom-to-top">
              <w:txbxContent>
                <w:p w:rsidR="0020304B" w:rsidRDefault="0020304B">
                  <w:r>
                    <w:t>Разработка образовательных</w:t>
                  </w:r>
                  <w:r w:rsidR="00521C18">
                    <w:t xml:space="preserve"> и коррекционных программ</w:t>
                  </w:r>
                </w:p>
              </w:txbxContent>
            </v:textbox>
          </v:shape>
        </w:pict>
      </w:r>
      <w:r w:rsidR="0020304B">
        <w:rPr>
          <w:noProof/>
          <w:lang w:eastAsia="ru-RU"/>
        </w:rPr>
        <w:pict>
          <v:shape id="_x0000_s1033" type="#_x0000_t202" style="position:absolute;margin-left:163.05pt;margin-top:48.25pt;width:65pt;height:144.55pt;z-index:251662336;mso-position-horizontal-relative:text;mso-position-vertical-relative:text">
            <v:textbox style="layout-flow:vertical;mso-layout-flow-alt:bottom-to-top">
              <w:txbxContent>
                <w:p w:rsidR="003014CD" w:rsidRPr="00521C18" w:rsidRDefault="003014CD">
                  <w:pPr>
                    <w:rPr>
                      <w:sz w:val="24"/>
                      <w:szCs w:val="24"/>
                    </w:rPr>
                  </w:pPr>
                  <w:r w:rsidRPr="00521C18">
                    <w:rPr>
                      <w:sz w:val="24"/>
                      <w:szCs w:val="24"/>
                    </w:rPr>
                    <w:t>Организация  разработки образовательных программ</w:t>
                  </w:r>
                </w:p>
              </w:txbxContent>
            </v:textbox>
          </v:shape>
        </w:pict>
      </w:r>
      <w:r w:rsidR="0020304B">
        <w:rPr>
          <w:noProof/>
          <w:lang w:eastAsia="ru-RU"/>
        </w:rPr>
        <w:pict>
          <v:shape id="_x0000_s1032" type="#_x0000_t202" style="position:absolute;margin-left:88.35pt;margin-top:48.25pt;width:53.2pt;height:144.55pt;z-index:251661312;mso-position-horizontal-relative:text;mso-position-vertical-relative:text">
            <v:textbox style="layout-flow:vertical;mso-layout-flow-alt:bottom-to-top">
              <w:txbxContent>
                <w:p w:rsidR="003014CD" w:rsidRPr="00521C18" w:rsidRDefault="003014CD">
                  <w:pPr>
                    <w:rPr>
                      <w:sz w:val="24"/>
                      <w:szCs w:val="24"/>
                    </w:rPr>
                  </w:pPr>
                  <w:r w:rsidRPr="00521C18">
                    <w:rPr>
                      <w:sz w:val="24"/>
                      <w:szCs w:val="24"/>
                    </w:rPr>
                    <w:t xml:space="preserve">Создание  </w:t>
                  </w:r>
                  <w:proofErr w:type="spellStart"/>
                  <w:r w:rsidRPr="00521C18">
                    <w:rPr>
                      <w:sz w:val="24"/>
                      <w:szCs w:val="24"/>
                    </w:rPr>
                    <w:t>психолого</w:t>
                  </w:r>
                  <w:proofErr w:type="spellEnd"/>
                  <w:r w:rsidRPr="00521C18">
                    <w:rPr>
                      <w:sz w:val="24"/>
                      <w:szCs w:val="24"/>
                    </w:rPr>
                    <w:t xml:space="preserve"> – педагогических условий</w:t>
                  </w:r>
                </w:p>
              </w:txbxContent>
            </v:textbox>
          </v:shape>
        </w:pict>
      </w:r>
      <w:r w:rsidR="003014CD">
        <w:rPr>
          <w:noProof/>
          <w:lang w:eastAsia="ru-RU"/>
        </w:rPr>
        <w:pict>
          <v:shape id="_x0000_s1031" type="#_x0000_t202" style="position:absolute;margin-left:-10.5pt;margin-top:48.25pt;width:66.65pt;height:144.55pt;z-index:251660288;mso-position-horizontal-relative:text;mso-position-vertical-relative:text">
            <v:textbox style="layout-flow:vertical;mso-layout-flow-alt:bottom-to-top">
              <w:txbxContent>
                <w:p w:rsidR="003014CD" w:rsidRDefault="003014CD">
                  <w:r>
                    <w:t xml:space="preserve">Проектирование  психологически безопасной </w:t>
                  </w:r>
                  <w:r w:rsidRPr="00521C18">
                    <w:rPr>
                      <w:sz w:val="24"/>
                      <w:szCs w:val="24"/>
                    </w:rPr>
                    <w:t>среды</w:t>
                  </w:r>
                  <w:r>
                    <w:t>.</w:t>
                  </w:r>
                </w:p>
              </w:txbxContent>
            </v:textbox>
          </v:shape>
        </w:pict>
      </w:r>
    </w:p>
    <w:sectPr w:rsidR="004A532C" w:rsidSect="00EC5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61F"/>
    <w:rsid w:val="001C3B58"/>
    <w:rsid w:val="001D62B2"/>
    <w:rsid w:val="0020304B"/>
    <w:rsid w:val="003014CD"/>
    <w:rsid w:val="00353F8B"/>
    <w:rsid w:val="004A532C"/>
    <w:rsid w:val="00521C18"/>
    <w:rsid w:val="00952B67"/>
    <w:rsid w:val="00AD79B0"/>
    <w:rsid w:val="00D7064E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8"/>
        <o:r id="V:Rule4" type="connector" idref="#_x0000_s1059"/>
        <o:r id="V:Rule6" type="connector" idref="#_x0000_s1060"/>
        <o:r id="V:Rule8" type="connector" idref="#_x0000_s1061"/>
        <o:r id="V:Rule10" type="connector" idref="#_x0000_s1062"/>
        <o:r id="V:Rule12" type="connector" idref="#_x0000_s1063"/>
        <o:r id="V:Rule14" type="connector" idref="#_x0000_s1064"/>
        <o:r id="V:Rule16" type="connector" idref="#_x0000_s1065"/>
        <o:r id="V:Rule18" type="connector" idref="#_x0000_s1066"/>
        <o:r id="V:Rule20" type="connector" idref="#_x0000_s1067"/>
        <o:r id="V:Rule2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312F5-2370-47E7-A8D1-7EFA764D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</dc:creator>
  <cp:keywords/>
  <dc:description/>
  <cp:lastModifiedBy>Чередник</cp:lastModifiedBy>
  <cp:revision>6</cp:revision>
  <dcterms:created xsi:type="dcterms:W3CDTF">2024-12-09T09:43:00Z</dcterms:created>
  <dcterms:modified xsi:type="dcterms:W3CDTF">2024-12-09T10:41:00Z</dcterms:modified>
</cp:coreProperties>
</file>